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62C67F3" w14:textId="2B518ED3" w:rsidR="005F2204" w:rsidRPr="008326B9" w:rsidRDefault="005F2204" w:rsidP="005F2204">
      <w:pPr>
        <w:spacing w:line="360" w:lineRule="auto"/>
        <w:jc w:val="right"/>
        <w:rPr>
          <w:sz w:val="22"/>
          <w:szCs w:val="22"/>
        </w:rPr>
      </w:pPr>
      <w:r w:rsidRPr="008326B9">
        <w:rPr>
          <w:sz w:val="22"/>
          <w:szCs w:val="22"/>
        </w:rPr>
        <w:t xml:space="preserve">Załącznik nr </w:t>
      </w:r>
      <w:r w:rsidR="00EA7599">
        <w:rPr>
          <w:sz w:val="22"/>
          <w:szCs w:val="22"/>
        </w:rPr>
        <w:t>6</w:t>
      </w:r>
    </w:p>
    <w:p w14:paraId="581E5643" w14:textId="77777777" w:rsidR="00151D47" w:rsidRPr="008326B9" w:rsidRDefault="00151D47" w:rsidP="00151D47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</w:p>
    <w:p w14:paraId="1EE030A4" w14:textId="77777777" w:rsidR="00151D47" w:rsidRPr="008326B9" w:rsidRDefault="00151D47" w:rsidP="00151D47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  <w:r w:rsidRPr="008326B9">
        <w:rPr>
          <w:b/>
          <w:sz w:val="22"/>
          <w:szCs w:val="22"/>
        </w:rPr>
        <w:t>SZCZEGÓŁOWY OPIS PRZEDMIOTU ZAMÓWIENIA</w:t>
      </w:r>
    </w:p>
    <w:p w14:paraId="19B6D76D" w14:textId="1F5D9A72" w:rsidR="00151D47" w:rsidRPr="008326B9" w:rsidRDefault="005F2204" w:rsidP="008B3023">
      <w:pPr>
        <w:spacing w:line="360" w:lineRule="auto"/>
        <w:rPr>
          <w:b/>
          <w:sz w:val="22"/>
          <w:szCs w:val="22"/>
        </w:rPr>
      </w:pPr>
      <w:r w:rsidRPr="008326B9">
        <w:rPr>
          <w:b/>
          <w:sz w:val="22"/>
          <w:szCs w:val="22"/>
        </w:rPr>
        <w:t>„Zakup i dostawa zamiatarki</w:t>
      </w:r>
      <w:r w:rsidR="00917A63" w:rsidRPr="008326B9">
        <w:rPr>
          <w:b/>
          <w:sz w:val="22"/>
          <w:szCs w:val="22"/>
        </w:rPr>
        <w:t xml:space="preserve"> samojezdnej</w:t>
      </w:r>
      <w:r w:rsidRPr="008326B9">
        <w:rPr>
          <w:b/>
          <w:sz w:val="22"/>
          <w:szCs w:val="22"/>
        </w:rPr>
        <w:t xml:space="preserve"> </w:t>
      </w:r>
      <w:r w:rsidR="00A22A3E" w:rsidRPr="008326B9">
        <w:rPr>
          <w:b/>
          <w:sz w:val="22"/>
          <w:szCs w:val="22"/>
        </w:rPr>
        <w:t>o DMC minimum</w:t>
      </w:r>
      <w:r w:rsidRPr="008326B9">
        <w:rPr>
          <w:b/>
          <w:sz w:val="22"/>
          <w:szCs w:val="22"/>
        </w:rPr>
        <w:t xml:space="preserve"> 6 ton</w:t>
      </w:r>
      <w:r w:rsidR="00C366F5" w:rsidRPr="008326B9">
        <w:rPr>
          <w:b/>
          <w:sz w:val="22"/>
          <w:szCs w:val="22"/>
        </w:rPr>
        <w:t xml:space="preserve"> w formie leasingu operacyjnego z opcją wykupu</w:t>
      </w:r>
      <w:r w:rsidR="008B3023" w:rsidRPr="008326B9">
        <w:rPr>
          <w:b/>
          <w:sz w:val="22"/>
          <w:szCs w:val="22"/>
        </w:rPr>
        <w:t xml:space="preserve">” </w:t>
      </w:r>
      <w:r w:rsidR="00151D47" w:rsidRPr="008326B9">
        <w:rPr>
          <w:rFonts w:eastAsia="Times New Roman"/>
          <w:b/>
          <w:sz w:val="22"/>
          <w:szCs w:val="22"/>
        </w:rPr>
        <w:t xml:space="preserve">sprawy </w:t>
      </w:r>
      <w:r w:rsidRPr="008326B9">
        <w:rPr>
          <w:rFonts w:eastAsia="Times New Roman"/>
          <w:b/>
          <w:sz w:val="22"/>
          <w:szCs w:val="22"/>
        </w:rPr>
        <w:t>0</w:t>
      </w:r>
      <w:r w:rsidR="00DA69C8">
        <w:rPr>
          <w:rFonts w:eastAsia="Times New Roman"/>
          <w:b/>
          <w:sz w:val="22"/>
          <w:szCs w:val="22"/>
        </w:rPr>
        <w:t>7</w:t>
      </w:r>
      <w:r w:rsidR="00151D47" w:rsidRPr="008326B9">
        <w:rPr>
          <w:rFonts w:eastAsia="Times New Roman"/>
          <w:b/>
          <w:sz w:val="22"/>
          <w:szCs w:val="22"/>
        </w:rPr>
        <w:t>/202</w:t>
      </w:r>
      <w:r w:rsidRPr="008326B9">
        <w:rPr>
          <w:rFonts w:eastAsia="Times New Roman"/>
          <w:b/>
          <w:sz w:val="22"/>
          <w:szCs w:val="22"/>
        </w:rPr>
        <w:t>2</w:t>
      </w:r>
    </w:p>
    <w:p w14:paraId="16732DE4" w14:textId="77777777" w:rsidR="00151D47" w:rsidRPr="008326B9" w:rsidRDefault="00151D47" w:rsidP="00151D47">
      <w:pPr>
        <w:spacing w:line="360" w:lineRule="auto"/>
        <w:ind w:left="567" w:hanging="567"/>
        <w:jc w:val="both"/>
        <w:rPr>
          <w:rFonts w:eastAsia="Times New Roman"/>
          <w:b/>
          <w:sz w:val="22"/>
          <w:szCs w:val="22"/>
        </w:rPr>
      </w:pPr>
    </w:p>
    <w:p w14:paraId="5BB44DA2" w14:textId="77777777" w:rsidR="00151D47" w:rsidRPr="008326B9" w:rsidRDefault="00151D47" w:rsidP="00151D47">
      <w:pPr>
        <w:pStyle w:val="Akapitzlist"/>
        <w:numPr>
          <w:ilvl w:val="0"/>
          <w:numId w:val="1"/>
        </w:numPr>
        <w:tabs>
          <w:tab w:val="left" w:pos="364"/>
        </w:tabs>
        <w:spacing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b/>
          <w:sz w:val="22"/>
          <w:szCs w:val="22"/>
        </w:rPr>
        <w:t>Przedmiot zamówienia</w:t>
      </w:r>
    </w:p>
    <w:p w14:paraId="2F131678" w14:textId="02C855DD" w:rsidR="00151D47" w:rsidRPr="008326B9" w:rsidRDefault="00151D47" w:rsidP="00151D47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Przedmiotem zamówienia jest zakup i dostawa </w:t>
      </w:r>
      <w:r w:rsidR="005F4EBC" w:rsidRPr="008326B9">
        <w:rPr>
          <w:rFonts w:ascii="Times New Roman" w:eastAsia="Times New Roman" w:hAnsi="Times New Roman" w:cs="Times New Roman"/>
          <w:sz w:val="22"/>
          <w:szCs w:val="22"/>
        </w:rPr>
        <w:t xml:space="preserve">zamiatarki </w:t>
      </w:r>
      <w:r w:rsidR="00917A63" w:rsidRPr="008326B9">
        <w:rPr>
          <w:rFonts w:ascii="Times New Roman" w:eastAsia="Times New Roman" w:hAnsi="Times New Roman" w:cs="Times New Roman"/>
          <w:sz w:val="22"/>
          <w:szCs w:val="22"/>
        </w:rPr>
        <w:t xml:space="preserve">samojezdnej </w:t>
      </w:r>
      <w:r w:rsidR="005F4EBC" w:rsidRPr="008326B9">
        <w:rPr>
          <w:rFonts w:ascii="Times New Roman" w:eastAsia="Times New Roman" w:hAnsi="Times New Roman" w:cs="Times New Roman"/>
          <w:sz w:val="22"/>
          <w:szCs w:val="22"/>
        </w:rPr>
        <w:t>o DMC min 6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ton do prac komunalnych o mocy </w:t>
      </w:r>
      <w:r w:rsidR="005F4EBC" w:rsidRPr="008326B9">
        <w:rPr>
          <w:rFonts w:ascii="Times New Roman" w:eastAsia="Times New Roman" w:hAnsi="Times New Roman" w:cs="Times New Roman"/>
          <w:sz w:val="22"/>
          <w:szCs w:val="22"/>
        </w:rPr>
        <w:t>minimalnej 7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0 </w:t>
      </w:r>
      <w:proofErr w:type="spellStart"/>
      <w:r w:rsidRPr="008326B9">
        <w:rPr>
          <w:rFonts w:ascii="Times New Roman" w:eastAsia="Times New Roman" w:hAnsi="Times New Roman" w:cs="Times New Roman"/>
          <w:sz w:val="22"/>
          <w:szCs w:val="22"/>
        </w:rPr>
        <w:t>kW.</w:t>
      </w:r>
      <w:proofErr w:type="spellEnd"/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0A51D28A" w14:textId="70944F32" w:rsidR="00151D47" w:rsidRPr="008326B9" w:rsidRDefault="00151D47" w:rsidP="00151D47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Pojazd ten powinien być fab</w:t>
      </w:r>
      <w:r w:rsidR="005F4EBC" w:rsidRPr="008326B9">
        <w:rPr>
          <w:rFonts w:ascii="Times New Roman" w:eastAsia="Times New Roman" w:hAnsi="Times New Roman" w:cs="Times New Roman"/>
          <w:sz w:val="22"/>
          <w:szCs w:val="22"/>
        </w:rPr>
        <w:t>rycznie nowy (rok produkcji 2022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>), w pełni sprawny technicznie i powinien odpowiadać standardom jakościowym i technicznym wynikającym z jego funkcji i przeznaczenia.</w:t>
      </w:r>
    </w:p>
    <w:p w14:paraId="00069C8D" w14:textId="504ED585" w:rsidR="00151D47" w:rsidRPr="008326B9" w:rsidRDefault="00151D47" w:rsidP="00151D47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Przedmiot umowy zostanie dostarczony do siedziby Zamawiającego na koszt Wykonawcy w terminie</w:t>
      </w:r>
      <w:r w:rsidR="00D8285E" w:rsidRPr="008326B9">
        <w:rPr>
          <w:rFonts w:ascii="Times New Roman" w:eastAsia="Times New Roman" w:hAnsi="Times New Roman" w:cs="Times New Roman"/>
          <w:sz w:val="22"/>
          <w:szCs w:val="22"/>
        </w:rPr>
        <w:t xml:space="preserve"> do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8326B9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90 dni od dnia podpisania umowy.</w:t>
      </w:r>
    </w:p>
    <w:p w14:paraId="18B08B57" w14:textId="77777777" w:rsidR="00151D47" w:rsidRPr="008326B9" w:rsidRDefault="00151D47" w:rsidP="00151D47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Zamiatarka uliczna musi spełniać wymagania :</w:t>
      </w:r>
    </w:p>
    <w:p w14:paraId="47DE5256" w14:textId="77777777" w:rsidR="00151D47" w:rsidRPr="008326B9" w:rsidRDefault="00151D47" w:rsidP="00151D47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Rozporządzenie Ministra Infrastruktury z dnia 31 grudnia 2002 r. - W sprawie warunków technicznych pojazdów oraz zakresu ich niezbędnego wyposażenia ( Dz. U. Z 2003 r. nr 32 poz. 262 z </w:t>
      </w:r>
      <w:proofErr w:type="spellStart"/>
      <w:r w:rsidRPr="008326B9">
        <w:rPr>
          <w:rFonts w:ascii="Times New Roman" w:eastAsia="Times New Roman" w:hAnsi="Times New Roman" w:cs="Times New Roman"/>
          <w:sz w:val="22"/>
          <w:szCs w:val="22"/>
        </w:rPr>
        <w:t>póź</w:t>
      </w:r>
      <w:proofErr w:type="spellEnd"/>
      <w:r w:rsidRPr="008326B9">
        <w:rPr>
          <w:rFonts w:ascii="Times New Roman" w:eastAsia="Times New Roman" w:hAnsi="Times New Roman" w:cs="Times New Roman"/>
          <w:sz w:val="22"/>
          <w:szCs w:val="22"/>
        </w:rPr>
        <w:t>. zm.);</w:t>
      </w:r>
    </w:p>
    <w:p w14:paraId="37098A8C" w14:textId="77777777" w:rsidR="00151D47" w:rsidRPr="008326B9" w:rsidRDefault="00151D47" w:rsidP="00151D47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Ustawy z dnia 20 czerwca 1997 r. - Prawo o ruchu drogowym (Dz.U. z 2002 r. </w:t>
      </w:r>
      <w:proofErr w:type="spellStart"/>
      <w:r w:rsidRPr="008326B9">
        <w:rPr>
          <w:rFonts w:ascii="Times New Roman" w:eastAsia="Times New Roman" w:hAnsi="Times New Roman" w:cs="Times New Roman"/>
          <w:sz w:val="22"/>
          <w:szCs w:val="22"/>
        </w:rPr>
        <w:t>poz</w:t>
      </w:r>
      <w:proofErr w:type="spellEnd"/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1137 z </w:t>
      </w:r>
      <w:proofErr w:type="spellStart"/>
      <w:r w:rsidRPr="008326B9">
        <w:rPr>
          <w:rFonts w:ascii="Times New Roman" w:eastAsia="Times New Roman" w:hAnsi="Times New Roman" w:cs="Times New Roman"/>
          <w:sz w:val="22"/>
          <w:szCs w:val="22"/>
        </w:rPr>
        <w:t>póź</w:t>
      </w:r>
      <w:proofErr w:type="spellEnd"/>
      <w:r w:rsidRPr="008326B9">
        <w:rPr>
          <w:rFonts w:ascii="Times New Roman" w:eastAsia="Times New Roman" w:hAnsi="Times New Roman" w:cs="Times New Roman"/>
          <w:sz w:val="22"/>
          <w:szCs w:val="22"/>
        </w:rPr>
        <w:t>. zm.).</w:t>
      </w:r>
    </w:p>
    <w:p w14:paraId="0414F44E" w14:textId="77777777" w:rsidR="00151D47" w:rsidRPr="008326B9" w:rsidRDefault="00151D47" w:rsidP="00151D47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Zamiatarka musi spełniać wszystkie parametry techniczne przewidziane polskim prawem.</w:t>
      </w:r>
    </w:p>
    <w:p w14:paraId="32ED06D7" w14:textId="77777777" w:rsidR="00151D47" w:rsidRPr="008326B9" w:rsidRDefault="00151D47" w:rsidP="00151D47">
      <w:pPr>
        <w:pStyle w:val="Akapitzlist"/>
        <w:tabs>
          <w:tab w:val="left" w:pos="284"/>
        </w:tabs>
        <w:spacing w:line="360" w:lineRule="auto"/>
        <w:ind w:left="284"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A2C29EA" w14:textId="77777777" w:rsidR="00151D47" w:rsidRPr="008326B9" w:rsidRDefault="00151D47" w:rsidP="00151D47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142" w:right="20" w:hanging="142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b/>
          <w:sz w:val="22"/>
          <w:szCs w:val="22"/>
        </w:rPr>
        <w:t>Wymagane parametry techniczno-użytkowe:</w:t>
      </w:r>
    </w:p>
    <w:p w14:paraId="1B50DE9C" w14:textId="72E63C43" w:rsidR="00151D47" w:rsidRPr="008326B9" w:rsidRDefault="008B3023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k</w:t>
      </w:r>
      <w:r w:rsidR="00917A63" w:rsidRPr="008326B9">
        <w:rPr>
          <w:rFonts w:ascii="Times New Roman" w:eastAsia="Times New Roman" w:hAnsi="Times New Roman" w:cs="Times New Roman"/>
          <w:sz w:val="22"/>
          <w:szCs w:val="22"/>
        </w:rPr>
        <w:t xml:space="preserve">ompaktowa samojezdna </w:t>
      </w:r>
      <w:r w:rsidR="005F4EBC" w:rsidRPr="008326B9">
        <w:rPr>
          <w:rFonts w:ascii="Times New Roman" w:eastAsia="Times New Roman" w:hAnsi="Times New Roman" w:cs="Times New Roman"/>
          <w:sz w:val="22"/>
          <w:szCs w:val="22"/>
        </w:rPr>
        <w:t>zamiatarka uliczna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  <w:r w:rsidR="00151D47"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0878D008" w14:textId="76588DB3" w:rsidR="00151D47" w:rsidRPr="008326B9" w:rsidRDefault="005F4EBC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DMC – min</w:t>
      </w:r>
      <w:r w:rsidR="00151D47" w:rsidRPr="008326B9">
        <w:rPr>
          <w:rFonts w:ascii="Times New Roman" w:eastAsia="Times New Roman" w:hAnsi="Times New Roman" w:cs="Times New Roman"/>
          <w:sz w:val="22"/>
          <w:szCs w:val="22"/>
        </w:rPr>
        <w:t xml:space="preserve"> 6 ton;</w:t>
      </w:r>
    </w:p>
    <w:p w14:paraId="1DD16FB7" w14:textId="77777777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typ silnika: silnik spalinowy diesel chłodzony cieczą;</w:t>
      </w:r>
    </w:p>
    <w:p w14:paraId="06B78ACA" w14:textId="77777777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pojazd wolnobieżny nie wymagający rejestracji;</w:t>
      </w:r>
    </w:p>
    <w:p w14:paraId="4A54098D" w14:textId="77777777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norma emisji spalin co najmniej Euro 6; </w:t>
      </w:r>
    </w:p>
    <w:p w14:paraId="14FF3979" w14:textId="2E859C0F" w:rsidR="00151D47" w:rsidRPr="008326B9" w:rsidRDefault="005F4EBC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zakres mocy – minimalnie 7</w:t>
      </w:r>
      <w:r w:rsidR="00151D47" w:rsidRPr="008326B9">
        <w:rPr>
          <w:rFonts w:ascii="Times New Roman" w:eastAsia="Times New Roman" w:hAnsi="Times New Roman" w:cs="Times New Roman"/>
          <w:sz w:val="22"/>
          <w:szCs w:val="22"/>
        </w:rPr>
        <w:t>0 kW;</w:t>
      </w:r>
    </w:p>
    <w:p w14:paraId="142A6A12" w14:textId="1A7A0A3E" w:rsidR="00151D47" w:rsidRPr="008326B9" w:rsidRDefault="00151D47" w:rsidP="00A22A3E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napęd hydrostatyczny </w:t>
      </w:r>
    </w:p>
    <w:p w14:paraId="786F040C" w14:textId="3B3B269E" w:rsidR="00151D47" w:rsidRPr="008326B9" w:rsidRDefault="00151D47" w:rsidP="00D81D74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hydraul</w:t>
      </w:r>
      <w:r w:rsidR="005F4EBC" w:rsidRPr="008326B9">
        <w:rPr>
          <w:rFonts w:ascii="Times New Roman" w:eastAsia="Times New Roman" w:hAnsi="Times New Roman" w:cs="Times New Roman"/>
          <w:sz w:val="22"/>
          <w:szCs w:val="22"/>
        </w:rPr>
        <w:t>iczny dwuobwodowy układ hamulcowy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ze wspomaganiem hamulców;</w:t>
      </w:r>
    </w:p>
    <w:p w14:paraId="55FB3C37" w14:textId="58632573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hamulec postojowy na tylną oś;</w:t>
      </w:r>
    </w:p>
    <w:p w14:paraId="2241ED90" w14:textId="68F54190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prędkość </w:t>
      </w:r>
      <w:r w:rsidR="005F4EBC" w:rsidRPr="008326B9">
        <w:rPr>
          <w:rFonts w:ascii="Times New Roman" w:eastAsia="Times New Roman" w:hAnsi="Times New Roman" w:cs="Times New Roman"/>
          <w:sz w:val="22"/>
          <w:szCs w:val="22"/>
        </w:rPr>
        <w:t>transportowa min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25 km/h;</w:t>
      </w:r>
    </w:p>
    <w:p w14:paraId="74323C8A" w14:textId="1933E025" w:rsidR="00151D47" w:rsidRPr="008326B9" w:rsidRDefault="00151D47" w:rsidP="00D81D74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długo</w:t>
      </w:r>
      <w:r w:rsidR="00811823" w:rsidRPr="008326B9">
        <w:rPr>
          <w:rFonts w:ascii="Times New Roman" w:eastAsia="Times New Roman" w:hAnsi="Times New Roman" w:cs="Times New Roman"/>
          <w:sz w:val="22"/>
          <w:szCs w:val="22"/>
        </w:rPr>
        <w:t>ść całkowita mak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 xml:space="preserve">s. </w:t>
      </w:r>
      <w:r w:rsidR="00811823" w:rsidRPr="008326B9">
        <w:rPr>
          <w:rFonts w:ascii="Times New Roman" w:eastAsia="Times New Roman" w:hAnsi="Times New Roman" w:cs="Times New Roman"/>
          <w:sz w:val="22"/>
          <w:szCs w:val="22"/>
        </w:rPr>
        <w:t>5200 mm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2FC2D45A" w14:textId="762AA7FB" w:rsidR="00811823" w:rsidRPr="008326B9" w:rsidRDefault="00811823" w:rsidP="00D81D74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sz</w:t>
      </w:r>
      <w:r w:rsidR="00F84055" w:rsidRPr="008326B9">
        <w:rPr>
          <w:rFonts w:ascii="Times New Roman" w:eastAsia="Times New Roman" w:hAnsi="Times New Roman" w:cs="Times New Roman"/>
          <w:sz w:val="22"/>
          <w:szCs w:val="22"/>
        </w:rPr>
        <w:t>erokość całkowita maks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F84055" w:rsidRPr="008326B9">
        <w:rPr>
          <w:rFonts w:ascii="Times New Roman" w:eastAsia="Times New Roman" w:hAnsi="Times New Roman" w:cs="Times New Roman"/>
          <w:sz w:val="22"/>
          <w:szCs w:val="22"/>
        </w:rPr>
        <w:t>208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>0 mm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7CAB391A" w14:textId="5D7B3F65" w:rsidR="00811823" w:rsidRPr="008326B9" w:rsidRDefault="00811823" w:rsidP="00D81D74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lastRenderedPageBreak/>
        <w:t>wysokość całkowita maks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2680 mm</w:t>
      </w:r>
      <w:r w:rsidR="00D8285E" w:rsidRPr="008326B9">
        <w:rPr>
          <w:rFonts w:ascii="Times New Roman" w:eastAsia="Times New Roman" w:hAnsi="Times New Roman" w:cs="Times New Roman"/>
          <w:sz w:val="22"/>
          <w:szCs w:val="22"/>
        </w:rPr>
        <w:t xml:space="preserve"> wraz z belką ostrzegawczo-sygnalizacyjną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5D373C9E" w14:textId="5C3BDF3B" w:rsidR="00F61827" w:rsidRPr="008326B9" w:rsidRDefault="00F61827" w:rsidP="00D81D74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rozmiar opon min 15 cali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6659CFFF" w14:textId="7FEFB698" w:rsidR="00151D47" w:rsidRPr="008326B9" w:rsidRDefault="00D81D74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zbiornik wody czystej min 250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151D47" w:rsidRPr="008326B9">
        <w:rPr>
          <w:rFonts w:ascii="Times New Roman" w:eastAsia="Times New Roman" w:hAnsi="Times New Roman" w:cs="Times New Roman"/>
          <w:sz w:val="22"/>
          <w:szCs w:val="22"/>
        </w:rPr>
        <w:t>l;</w:t>
      </w:r>
    </w:p>
    <w:p w14:paraId="1E8D4F9E" w14:textId="2A3CCF18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ładowność zbiorn</w:t>
      </w:r>
      <w:r w:rsidR="00A22A3E" w:rsidRPr="008326B9">
        <w:rPr>
          <w:rFonts w:ascii="Times New Roman" w:eastAsia="Times New Roman" w:hAnsi="Times New Roman" w:cs="Times New Roman"/>
          <w:sz w:val="22"/>
          <w:szCs w:val="22"/>
        </w:rPr>
        <w:t>ika</w:t>
      </w:r>
      <w:r w:rsidR="00A7504A" w:rsidRPr="008326B9">
        <w:rPr>
          <w:rFonts w:ascii="Times New Roman" w:eastAsia="Times New Roman" w:hAnsi="Times New Roman" w:cs="Times New Roman"/>
          <w:sz w:val="22"/>
          <w:szCs w:val="22"/>
        </w:rPr>
        <w:t xml:space="preserve"> na nieczystości</w:t>
      </w:r>
      <w:r w:rsidR="00A22A3E" w:rsidRPr="008326B9">
        <w:rPr>
          <w:rFonts w:ascii="Times New Roman" w:eastAsia="Times New Roman" w:hAnsi="Times New Roman" w:cs="Times New Roman"/>
          <w:sz w:val="22"/>
          <w:szCs w:val="22"/>
        </w:rPr>
        <w:t xml:space="preserve"> zamiatarki min </w:t>
      </w:r>
      <w:r w:rsidR="001C0E1B" w:rsidRPr="008326B9">
        <w:rPr>
          <w:rFonts w:ascii="Times New Roman" w:eastAsia="Times New Roman" w:hAnsi="Times New Roman" w:cs="Times New Roman"/>
          <w:sz w:val="22"/>
          <w:szCs w:val="22"/>
        </w:rPr>
        <w:t>2000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>kg;</w:t>
      </w:r>
      <w:r w:rsidR="00D81D74"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2E341C0B" w14:textId="79E19884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szerokość z</w:t>
      </w:r>
      <w:r w:rsidR="00917A63" w:rsidRPr="008326B9">
        <w:rPr>
          <w:rFonts w:ascii="Times New Roman" w:eastAsia="Times New Roman" w:hAnsi="Times New Roman" w:cs="Times New Roman"/>
          <w:sz w:val="22"/>
          <w:szCs w:val="22"/>
        </w:rPr>
        <w:t>amiatania min 2100 mm regulowana z kabiny operatora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20249BF4" w14:textId="098D847E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zbio</w:t>
      </w:r>
      <w:r w:rsidR="001C0E1B" w:rsidRPr="008326B9">
        <w:rPr>
          <w:rFonts w:ascii="Times New Roman" w:eastAsia="Times New Roman" w:hAnsi="Times New Roman" w:cs="Times New Roman"/>
          <w:sz w:val="22"/>
          <w:szCs w:val="22"/>
        </w:rPr>
        <w:t>rnik na nieczystości, min 17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>00 l pojemności nomi</w:t>
      </w:r>
      <w:r w:rsidR="00A7504A" w:rsidRPr="008326B9">
        <w:rPr>
          <w:rFonts w:ascii="Times New Roman" w:eastAsia="Times New Roman" w:hAnsi="Times New Roman" w:cs="Times New Roman"/>
          <w:sz w:val="22"/>
          <w:szCs w:val="22"/>
        </w:rPr>
        <w:t>nalnej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377F9DD5" w14:textId="15207BFD" w:rsidR="00151D47" w:rsidRPr="008326B9" w:rsidRDefault="00D8285E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hydrauliczne </w:t>
      </w:r>
      <w:r w:rsidR="00A7504A" w:rsidRPr="008326B9">
        <w:rPr>
          <w:rFonts w:ascii="Times New Roman" w:eastAsia="Times New Roman" w:hAnsi="Times New Roman" w:cs="Times New Roman"/>
          <w:sz w:val="22"/>
          <w:szCs w:val="22"/>
        </w:rPr>
        <w:t>opróżnianie zbiorni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ka na nieczystości </w:t>
      </w:r>
      <w:r w:rsidR="00A7504A" w:rsidRPr="008326B9">
        <w:rPr>
          <w:rFonts w:ascii="Times New Roman" w:eastAsia="Times New Roman" w:hAnsi="Times New Roman" w:cs="Times New Roman"/>
          <w:sz w:val="22"/>
          <w:szCs w:val="22"/>
        </w:rPr>
        <w:t>; wysokość wywrotu min. 1300 mm (dolna krawędź)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0B535BCC" w14:textId="77777777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kabina zamknięta, dwu osobowa, oszklona, ogrzewana i klimatyzowana, fotel kierowcy po prawej stronie</w:t>
      </w:r>
    </w:p>
    <w:p w14:paraId="7254EA2D" w14:textId="030675F7" w:rsidR="00A7504A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akustyczny sygnał cofania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686BCFF0" w14:textId="77777777" w:rsidR="00A7504A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oświetlenie zgodne z przepisami prawa o ruchu drogowym;</w:t>
      </w:r>
    </w:p>
    <w:p w14:paraId="17F5582F" w14:textId="08C52FE5" w:rsidR="00151D47" w:rsidRPr="008326B9" w:rsidRDefault="001C0E1B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kamera cofania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3A44C9F5" w14:textId="5B5E48AD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ręczny wąż ssawny telesko</w:t>
      </w:r>
      <w:r w:rsidR="00811823" w:rsidRPr="008326B9">
        <w:rPr>
          <w:rFonts w:ascii="Times New Roman" w:eastAsia="Times New Roman" w:hAnsi="Times New Roman" w:cs="Times New Roman"/>
          <w:sz w:val="22"/>
          <w:szCs w:val="22"/>
        </w:rPr>
        <w:t>powy o średnicy min 120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mm i długości min 3500 mm;</w:t>
      </w:r>
    </w:p>
    <w:p w14:paraId="7C048F65" w14:textId="1094E707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myjka wysokociśnieniowa, ciśnienie min 100 bar, wydajność min 10</w:t>
      </w:r>
      <w:r w:rsidR="00D8285E"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>l/min, długość węża min 10m, wyposażona w pistolet ręczny natryskowy;</w:t>
      </w:r>
    </w:p>
    <w:p w14:paraId="6B34E61C" w14:textId="7ABB2CB8" w:rsidR="00A22A3E" w:rsidRPr="008326B9" w:rsidRDefault="00F6182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zespół zamiatający min 3</w:t>
      </w:r>
      <w:r w:rsidR="00151D47" w:rsidRPr="008326B9">
        <w:rPr>
          <w:rFonts w:ascii="Times New Roman" w:eastAsia="Times New Roman" w:hAnsi="Times New Roman" w:cs="Times New Roman"/>
          <w:sz w:val="22"/>
          <w:szCs w:val="22"/>
        </w:rPr>
        <w:t xml:space="preserve"> szczotkow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y, średnica szczotek </w:t>
      </w:r>
      <w:r w:rsidR="00396B10" w:rsidRPr="008326B9">
        <w:rPr>
          <w:rFonts w:ascii="Times New Roman" w:eastAsia="Times New Roman" w:hAnsi="Times New Roman" w:cs="Times New Roman"/>
          <w:sz w:val="22"/>
          <w:szCs w:val="22"/>
        </w:rPr>
        <w:t xml:space="preserve">bocznych 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min </w:t>
      </w:r>
      <w:r w:rsidR="00151D47"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1C0E1B" w:rsidRPr="008326B9">
        <w:rPr>
          <w:rFonts w:ascii="Times New Roman" w:eastAsia="Times New Roman" w:hAnsi="Times New Roman" w:cs="Times New Roman"/>
          <w:sz w:val="22"/>
          <w:szCs w:val="22"/>
        </w:rPr>
        <w:t>800</w:t>
      </w:r>
      <w:r w:rsidR="00151D47" w:rsidRPr="008326B9">
        <w:rPr>
          <w:rFonts w:ascii="Times New Roman" w:eastAsia="Times New Roman" w:hAnsi="Times New Roman" w:cs="Times New Roman"/>
          <w:sz w:val="22"/>
          <w:szCs w:val="22"/>
        </w:rPr>
        <w:t xml:space="preserve"> mm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75E266CE" w14:textId="79AF83A7" w:rsidR="0007257F" w:rsidRPr="008326B9" w:rsidRDefault="0007257F" w:rsidP="0007257F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system zabezpieczający szczotki robocze przed kolizją ( najechanie na trwałą przeszkodę; znak, wysoki krawężnik)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68D2859C" w14:textId="5D5AA4C3" w:rsidR="0007257F" w:rsidRPr="008326B9" w:rsidRDefault="0007257F" w:rsidP="0007257F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regulacja szczotek z kabiny operatora w zakresie</w:t>
      </w:r>
      <w:r w:rsidR="00396B10" w:rsidRPr="008326B9">
        <w:rPr>
          <w:rFonts w:ascii="Times New Roman" w:eastAsia="Times New Roman" w:hAnsi="Times New Roman" w:cs="Times New Roman"/>
          <w:sz w:val="22"/>
          <w:szCs w:val="22"/>
        </w:rPr>
        <w:t>: prędkości obrotowej szczotek, szerokości zamiatania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108F18E0" w14:textId="796FB9DB" w:rsidR="00151D47" w:rsidRPr="008326B9" w:rsidRDefault="00396B10" w:rsidP="00396B10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w pełni automatyczny układ centralnego smarowania zespołu zamiatającego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5CB9F761" w14:textId="0DF13474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szerokość </w:t>
      </w:r>
      <w:r w:rsidR="00F61827" w:rsidRPr="008326B9">
        <w:rPr>
          <w:rFonts w:ascii="Times New Roman" w:eastAsia="Times New Roman" w:hAnsi="Times New Roman" w:cs="Times New Roman"/>
          <w:sz w:val="22"/>
          <w:szCs w:val="22"/>
        </w:rPr>
        <w:t xml:space="preserve">dyszy ssącej min </w:t>
      </w:r>
      <w:r w:rsidR="001C0E1B" w:rsidRPr="008326B9">
        <w:rPr>
          <w:rFonts w:ascii="Times New Roman" w:eastAsia="Times New Roman" w:hAnsi="Times New Roman" w:cs="Times New Roman"/>
          <w:sz w:val="22"/>
          <w:szCs w:val="22"/>
        </w:rPr>
        <w:t>6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>00 mm;</w:t>
      </w:r>
    </w:p>
    <w:p w14:paraId="22449D0F" w14:textId="24C8C5A7" w:rsidR="00151D47" w:rsidRPr="008326B9" w:rsidRDefault="00F61827" w:rsidP="00F6182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powierzchnia przekroju poprzecznego</w:t>
      </w:r>
      <w:r w:rsidR="00D8285E" w:rsidRPr="008326B9">
        <w:rPr>
          <w:rFonts w:ascii="Times New Roman" w:eastAsia="Times New Roman" w:hAnsi="Times New Roman" w:cs="Times New Roman"/>
          <w:sz w:val="22"/>
          <w:szCs w:val="22"/>
        </w:rPr>
        <w:t xml:space="preserve"> kanału ssącego minimum 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310 cm ²</w:t>
      </w:r>
      <w:r w:rsidR="00A7504A" w:rsidRPr="008326B9">
        <w:rPr>
          <w:rFonts w:ascii="Times New Roman" w:eastAsia="Times New Roman" w:hAnsi="Times New Roman" w:cs="Times New Roman"/>
          <w:sz w:val="22"/>
          <w:szCs w:val="22"/>
        </w:rPr>
        <w:t>, mierzona na całej długości kanału ssącego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3D4A08BD" w14:textId="455360A6" w:rsidR="00151D47" w:rsidRPr="008326B9" w:rsidRDefault="00E933FC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możliwość zainstalowania monitoringu GPS firmy ELTE GPS  sp. z </w:t>
      </w:r>
      <w:proofErr w:type="spellStart"/>
      <w:r w:rsidRPr="008326B9">
        <w:rPr>
          <w:rFonts w:ascii="Times New Roman" w:eastAsia="Times New Roman" w:hAnsi="Times New Roman" w:cs="Times New Roman"/>
          <w:sz w:val="22"/>
          <w:szCs w:val="22"/>
        </w:rPr>
        <w:t>o.o</w:t>
      </w:r>
      <w:proofErr w:type="spellEnd"/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, ul. Gromadzka 71, 30-719 Kraków, bez utraty gwarancji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5C3E0EA7" w14:textId="556C8029" w:rsidR="00151D47" w:rsidRPr="008326B9" w:rsidRDefault="008B3023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b</w:t>
      </w:r>
      <w:r w:rsidR="00E933FC" w:rsidRPr="008326B9">
        <w:rPr>
          <w:rFonts w:ascii="Times New Roman" w:eastAsia="Times New Roman" w:hAnsi="Times New Roman" w:cs="Times New Roman"/>
          <w:sz w:val="22"/>
          <w:szCs w:val="22"/>
        </w:rPr>
        <w:t xml:space="preserve">elka ostrzegawczo – sygnalizacyjna – światła LED –umieszczona na dachu kabiny z nazwą zamawiającego MPGKiM sp. z </w:t>
      </w:r>
      <w:proofErr w:type="spellStart"/>
      <w:r w:rsidR="00E933FC" w:rsidRPr="008326B9">
        <w:rPr>
          <w:rFonts w:ascii="Times New Roman" w:eastAsia="Times New Roman" w:hAnsi="Times New Roman" w:cs="Times New Roman"/>
          <w:sz w:val="22"/>
          <w:szCs w:val="22"/>
        </w:rPr>
        <w:t>o.o</w:t>
      </w:r>
      <w:proofErr w:type="spellEnd"/>
      <w:r w:rsidR="00E933FC" w:rsidRPr="008326B9">
        <w:rPr>
          <w:rFonts w:ascii="Times New Roman" w:eastAsia="Times New Roman" w:hAnsi="Times New Roman" w:cs="Times New Roman"/>
          <w:sz w:val="22"/>
          <w:szCs w:val="22"/>
        </w:rPr>
        <w:t xml:space="preserve"> Sławno</w:t>
      </w:r>
      <w:r w:rsidR="00D8285E" w:rsidRPr="008326B9">
        <w:rPr>
          <w:rFonts w:ascii="Times New Roman" w:eastAsia="Times New Roman" w:hAnsi="Times New Roman" w:cs="Times New Roman"/>
          <w:sz w:val="22"/>
          <w:szCs w:val="22"/>
        </w:rPr>
        <w:t xml:space="preserve"> ( grubości min 100mm , wysokość ze wspornikami do 130 mm)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53C50E42" w14:textId="6452CF89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pojazd powinien być </w:t>
      </w:r>
      <w:r w:rsidR="00D8285E" w:rsidRPr="008326B9">
        <w:rPr>
          <w:rFonts w:ascii="Times New Roman" w:eastAsia="Times New Roman" w:hAnsi="Times New Roman" w:cs="Times New Roman"/>
          <w:sz w:val="22"/>
          <w:szCs w:val="22"/>
        </w:rPr>
        <w:t>obustronnie oznakowany logiem firmy i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numerem telefonu oraz tabliczką z napisem „ODPADY”;</w:t>
      </w:r>
    </w:p>
    <w:p w14:paraId="5548159B" w14:textId="64089F5F" w:rsidR="00A22A3E" w:rsidRPr="008326B9" w:rsidRDefault="00A22A3E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tabliczka </w:t>
      </w:r>
      <w:r w:rsidR="00E933FC" w:rsidRPr="008326B9">
        <w:rPr>
          <w:rFonts w:ascii="Times New Roman" w:eastAsia="Times New Roman" w:hAnsi="Times New Roman" w:cs="Times New Roman"/>
          <w:sz w:val="22"/>
          <w:szCs w:val="22"/>
        </w:rPr>
        <w:t>„ODPADY”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zgodn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ie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 z </w:t>
      </w:r>
      <w:r w:rsidRPr="008326B9">
        <w:rPr>
          <w:rFonts w:ascii="Times New Roman" w:hAnsi="Times New Roman" w:cs="Times New Roman"/>
          <w:sz w:val="22"/>
          <w:szCs w:val="22"/>
        </w:rPr>
        <w:t>ROZP</w:t>
      </w:r>
      <w:r w:rsidR="00E933FC" w:rsidRPr="008326B9">
        <w:rPr>
          <w:rFonts w:ascii="Times New Roman" w:hAnsi="Times New Roman" w:cs="Times New Roman"/>
          <w:sz w:val="22"/>
          <w:szCs w:val="22"/>
        </w:rPr>
        <w:t>ORZĄDZENIEM MINISTRA ŚRODOWISKA</w:t>
      </w:r>
      <w:r w:rsidRPr="008326B9">
        <w:rPr>
          <w:rFonts w:ascii="Times New Roman" w:hAnsi="Times New Roman" w:cs="Times New Roman"/>
          <w:sz w:val="22"/>
          <w:szCs w:val="22"/>
        </w:rPr>
        <w:t xml:space="preserve"> z dnia 7 października 2016r.wsprawie szczegółowych wymagań dla transportu odpadów</w:t>
      </w:r>
      <w:r w:rsidR="008B3023" w:rsidRPr="008326B9">
        <w:rPr>
          <w:rFonts w:ascii="Times New Roman" w:hAnsi="Times New Roman" w:cs="Times New Roman"/>
          <w:sz w:val="22"/>
          <w:szCs w:val="22"/>
        </w:rPr>
        <w:t>;</w:t>
      </w:r>
    </w:p>
    <w:p w14:paraId="49C0E1E7" w14:textId="39D6DEAC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 xml:space="preserve">certyfikat PM 2,5 ; PM 10 – potwierdzenie </w:t>
      </w:r>
      <w:proofErr w:type="spellStart"/>
      <w:r w:rsidRPr="008326B9">
        <w:rPr>
          <w:rFonts w:ascii="Times New Roman" w:eastAsia="Times New Roman" w:hAnsi="Times New Roman" w:cs="Times New Roman"/>
          <w:sz w:val="22"/>
          <w:szCs w:val="22"/>
        </w:rPr>
        <w:t>EUnited</w:t>
      </w:r>
      <w:proofErr w:type="spellEnd"/>
      <w:r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  <w:r w:rsidR="00E933FC" w:rsidRPr="008326B9">
        <w:rPr>
          <w:rFonts w:ascii="Times New Roman" w:eastAsia="Times New Roman" w:hAnsi="Times New Roman" w:cs="Times New Roman"/>
          <w:sz w:val="22"/>
          <w:szCs w:val="22"/>
        </w:rPr>
        <w:t xml:space="preserve"> dotyczący emisji pyłów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07A7324A" w14:textId="77777777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lastRenderedPageBreak/>
        <w:t>instrukcja obsługi w języku polskim;</w:t>
      </w:r>
    </w:p>
    <w:p w14:paraId="3440EC6B" w14:textId="77777777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katalog części zamiennych;</w:t>
      </w:r>
    </w:p>
    <w:p w14:paraId="39BA8CCE" w14:textId="427FEB94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gwarancja min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8326B9">
        <w:rPr>
          <w:rFonts w:ascii="Times New Roman" w:eastAsia="Times New Roman" w:hAnsi="Times New Roman" w:cs="Times New Roman"/>
          <w:sz w:val="22"/>
          <w:szCs w:val="22"/>
        </w:rPr>
        <w:t>24 miesięcy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44B87CB3" w14:textId="77777777" w:rsidR="00151D47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dostawa i przeszkolenie pracowników w zakresie obsługi, użytkowania i serwisu zamiatarki;</w:t>
      </w:r>
    </w:p>
    <w:p w14:paraId="49F92145" w14:textId="2609D7A8" w:rsidR="00305F44" w:rsidRPr="008326B9" w:rsidRDefault="00151D47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hAnsi="Times New Roman" w:cs="Times New Roman"/>
        </w:rPr>
      </w:pPr>
      <w:r w:rsidRPr="008326B9">
        <w:rPr>
          <w:rFonts w:ascii="Times New Roman" w:eastAsia="Times New Roman" w:hAnsi="Times New Roman" w:cs="Times New Roman"/>
          <w:sz w:val="22"/>
          <w:szCs w:val="22"/>
        </w:rPr>
        <w:t>serwis mobilny z czasem reakcji do dwóch dni roboczych</w:t>
      </w:r>
      <w:r w:rsidR="008B3023" w:rsidRPr="008326B9">
        <w:rPr>
          <w:rFonts w:ascii="Times New Roman" w:eastAsia="Times New Roman" w:hAnsi="Times New Roman" w:cs="Times New Roman"/>
          <w:sz w:val="22"/>
          <w:szCs w:val="22"/>
        </w:rPr>
        <w:t>;</w:t>
      </w:r>
      <w:r w:rsidR="00E84EDF" w:rsidRPr="008326B9">
        <w:rPr>
          <w:rFonts w:ascii="Times New Roman" w:eastAsia="Times New Roman" w:hAnsi="Times New Roman" w:cs="Times New Roman"/>
          <w:sz w:val="22"/>
          <w:szCs w:val="22"/>
        </w:rPr>
        <w:t xml:space="preserve">  </w:t>
      </w:r>
    </w:p>
    <w:p w14:paraId="16D6CF28" w14:textId="71784165" w:rsidR="00F61827" w:rsidRPr="008326B9" w:rsidRDefault="008B3023" w:rsidP="00151D47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26B9">
        <w:rPr>
          <w:rFonts w:ascii="Times New Roman" w:hAnsi="Times New Roman" w:cs="Times New Roman"/>
          <w:sz w:val="22"/>
          <w:szCs w:val="22"/>
        </w:rPr>
        <w:t>p</w:t>
      </w:r>
      <w:r w:rsidR="00F61827" w:rsidRPr="008326B9">
        <w:rPr>
          <w:rFonts w:ascii="Times New Roman" w:hAnsi="Times New Roman" w:cs="Times New Roman"/>
          <w:sz w:val="22"/>
          <w:szCs w:val="22"/>
        </w:rPr>
        <w:t>rzeglądy ser</w:t>
      </w:r>
      <w:r w:rsidR="00F84055" w:rsidRPr="008326B9">
        <w:rPr>
          <w:rFonts w:ascii="Times New Roman" w:hAnsi="Times New Roman" w:cs="Times New Roman"/>
          <w:sz w:val="22"/>
          <w:szCs w:val="22"/>
        </w:rPr>
        <w:t>wisowe w siedzibie zamawiającego, w przypadku braku możliwości naprawy na miejscu transport pojazdu do serwisu i z powrotem na koszt dostawcy</w:t>
      </w:r>
      <w:r w:rsidRPr="008326B9">
        <w:rPr>
          <w:rFonts w:ascii="Times New Roman" w:hAnsi="Times New Roman" w:cs="Times New Roman"/>
          <w:sz w:val="22"/>
          <w:szCs w:val="22"/>
        </w:rPr>
        <w:t>.</w:t>
      </w:r>
    </w:p>
    <w:p w14:paraId="2D71C19E" w14:textId="6434FB2B" w:rsidR="008326B9" w:rsidRPr="008326B9" w:rsidRDefault="008326B9" w:rsidP="008326B9">
      <w:pPr>
        <w:tabs>
          <w:tab w:val="left" w:pos="284"/>
        </w:tabs>
        <w:spacing w:line="360" w:lineRule="auto"/>
        <w:ind w:right="20"/>
        <w:jc w:val="both"/>
        <w:rPr>
          <w:sz w:val="22"/>
          <w:szCs w:val="22"/>
        </w:rPr>
      </w:pPr>
    </w:p>
    <w:p w14:paraId="5F947F1B" w14:textId="50D31279" w:rsidR="008326B9" w:rsidRPr="008326B9" w:rsidRDefault="008326B9" w:rsidP="008326B9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326B9">
        <w:rPr>
          <w:rFonts w:ascii="Times New Roman" w:hAnsi="Times New Roman" w:cs="Times New Roman"/>
          <w:b/>
          <w:bCs/>
          <w:sz w:val="22"/>
          <w:szCs w:val="22"/>
        </w:rPr>
        <w:t>Forma płatności:</w:t>
      </w:r>
    </w:p>
    <w:p w14:paraId="4C789455" w14:textId="69AEF6C0" w:rsidR="008326B9" w:rsidRPr="008326B9" w:rsidRDefault="008326B9" w:rsidP="008326B9">
      <w:pPr>
        <w:pStyle w:val="Akapitzlist"/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26B9">
        <w:rPr>
          <w:rFonts w:ascii="Times New Roman" w:hAnsi="Times New Roman" w:cs="Times New Roman"/>
          <w:sz w:val="22"/>
          <w:szCs w:val="22"/>
        </w:rPr>
        <w:t>Leasing operacyjny z opcją wyku</w:t>
      </w:r>
      <w:r>
        <w:rPr>
          <w:rFonts w:ascii="Times New Roman" w:hAnsi="Times New Roman" w:cs="Times New Roman"/>
          <w:sz w:val="22"/>
          <w:szCs w:val="22"/>
        </w:rPr>
        <w:t>p</w:t>
      </w:r>
      <w:r w:rsidRPr="008326B9">
        <w:rPr>
          <w:rFonts w:ascii="Times New Roman" w:hAnsi="Times New Roman" w:cs="Times New Roman"/>
          <w:sz w:val="22"/>
          <w:szCs w:val="22"/>
        </w:rPr>
        <w:t>u max 5 lat</w:t>
      </w:r>
      <w:r>
        <w:rPr>
          <w:rFonts w:ascii="Times New Roman" w:hAnsi="Times New Roman" w:cs="Times New Roman"/>
          <w:sz w:val="22"/>
          <w:szCs w:val="22"/>
        </w:rPr>
        <w:t>.</w:t>
      </w:r>
    </w:p>
    <w:sectPr w:rsidR="008326B9" w:rsidRPr="008326B9" w:rsidSect="00305F44">
      <w:headerReference w:type="default" r:id="rId8"/>
      <w:footerReference w:type="default" r:id="rId9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0C830" w14:textId="77777777" w:rsidR="00E21FCE" w:rsidRDefault="00E21FCE">
      <w:r>
        <w:separator/>
      </w:r>
    </w:p>
  </w:endnote>
  <w:endnote w:type="continuationSeparator" w:id="0">
    <w:p w14:paraId="11CECB36" w14:textId="77777777" w:rsidR="00E21FCE" w:rsidRDefault="00E21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5743811"/>
      <w:docPartObj>
        <w:docPartGallery w:val="Page Numbers (Bottom of Page)"/>
        <w:docPartUnique/>
      </w:docPartObj>
    </w:sdtPr>
    <w:sdtEndPr/>
    <w:sdtContent>
      <w:p w14:paraId="35E3EE97" w14:textId="77777777" w:rsidR="00DA69C8" w:rsidRDefault="00DA69C8">
        <w:pPr>
          <w:pStyle w:val="Stopka"/>
          <w:jc w:val="right"/>
        </w:pPr>
      </w:p>
      <w:p w14:paraId="4B924249" w14:textId="3ED614AC" w:rsidR="00DA69C8" w:rsidRDefault="00DA69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088936" w14:textId="77777777" w:rsidR="00DA69C8" w:rsidRDefault="00DA69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E4206" w14:textId="77777777" w:rsidR="00E21FCE" w:rsidRDefault="00E21FCE">
      <w:r>
        <w:separator/>
      </w:r>
    </w:p>
  </w:footnote>
  <w:footnote w:type="continuationSeparator" w:id="0">
    <w:p w14:paraId="1E13E34A" w14:textId="77777777" w:rsidR="00E21FCE" w:rsidRDefault="00E21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30C37" w14:textId="1BF94519" w:rsidR="00E54B0F" w:rsidRDefault="000C2F21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6704" behindDoc="1" locked="0" layoutInCell="1" allowOverlap="1" wp14:anchorId="54594028" wp14:editId="1F15A21F">
              <wp:simplePos x="0" y="0"/>
              <wp:positionH relativeFrom="column">
                <wp:posOffset>1935480</wp:posOffset>
              </wp:positionH>
              <wp:positionV relativeFrom="paragraph">
                <wp:posOffset>-84455</wp:posOffset>
              </wp:positionV>
              <wp:extent cx="3873500" cy="9994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3500" cy="999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7D5206" w14:textId="77777777" w:rsidR="00B84D60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63C0ACDC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Miejskie Przedsiębiorstwo Gospodarki</w:t>
                          </w:r>
                        </w:p>
                        <w:p w14:paraId="71B45759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Komunalnej i Mieszkaniowej</w:t>
                          </w:r>
                        </w:p>
                        <w:p w14:paraId="2E87F2F6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Spółka z o. o. w Sławnie</w:t>
                          </w:r>
                        </w:p>
                        <w:p w14:paraId="30808423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</w:rPr>
                            <w:t xml:space="preserve">    76-100 Sławno, ul. Polanowska 43, tel./fax (59) 810 30 41</w:t>
                          </w:r>
                        </w:p>
                        <w:p w14:paraId="4D59F21B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>e-mail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: </w:t>
                          </w:r>
                          <w:r w:rsidR="00305827" w:rsidRPr="00305827">
                            <w:rPr>
                              <w:rStyle w:val="Hipercze"/>
                              <w:sz w:val="18"/>
                              <w:szCs w:val="18"/>
                              <w:lang w:val="en-US"/>
                            </w:rPr>
                            <w:t>mpgkim@slawno.pl</w:t>
                          </w: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 </w:t>
                          </w: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0EA9C2EA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21A73AF7" w14:textId="77777777" w:rsidR="00E54B0F" w:rsidRDefault="00A92361">
                          <w:pPr>
                            <w:rPr>
                              <w:color w:val="0000FF"/>
                              <w:lang w:val="de-DE"/>
                            </w:rPr>
                          </w:pPr>
                          <w:r w:rsidRPr="00823BE7">
                            <w:rPr>
                              <w:noProof/>
                              <w:color w:val="0000FF"/>
                            </w:rPr>
                            <w:drawing>
                              <wp:inline distT="0" distB="0" distL="0" distR="0" wp14:anchorId="59FAAB97" wp14:editId="00959534">
                                <wp:extent cx="3867150" cy="57150"/>
                                <wp:effectExtent l="0" t="0" r="0" b="0"/>
                                <wp:docPr id="3" name="Obraz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867150" cy="57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278DD2CD" w14:textId="77777777" w:rsidR="00E54B0F" w:rsidRDefault="00E54B0F">
                          <w:pPr>
                            <w:rPr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59402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52.4pt;margin-top:-6.65pt;width:305pt;height:78.7pt;z-index:-25165977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" stroked="f">
              <v:textbox inset="0,0,0,0">
                <w:txbxContent>
                  <w:p w14:paraId="757D5206" w14:textId="77777777" w:rsidR="00B84D60" w:rsidRDefault="00B84D60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63C0ACDC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Miejskie Przedsiębiorstwo Gospodarki</w:t>
                    </w:r>
                  </w:p>
                  <w:p w14:paraId="71B45759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Komunalnej i Mieszkaniowej</w:t>
                    </w:r>
                  </w:p>
                  <w:p w14:paraId="2E87F2F6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Spółka z o. o. w Sławnie</w:t>
                    </w:r>
                  </w:p>
                  <w:p w14:paraId="30808423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</w:rPr>
                      <w:t xml:space="preserve">    76-100 Sławno, ul. Polanowska 43, tel./fax (59) 810 30 41</w:t>
                    </w:r>
                  </w:p>
                  <w:p w14:paraId="4D59F21B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>e-mail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: </w:t>
                    </w:r>
                    <w:r w:rsidR="00305827" w:rsidRPr="00305827">
                      <w:rPr>
                        <w:rStyle w:val="Hipercze"/>
                        <w:sz w:val="18"/>
                        <w:szCs w:val="18"/>
                        <w:lang w:val="en-US"/>
                      </w:rPr>
                      <w:t>mpgkim@slawno.pl</w:t>
                    </w:r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 </w:t>
                    </w:r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0EA9C2EA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21A73AF7" w14:textId="77777777" w:rsidR="00E54B0F" w:rsidRDefault="00A92361">
                    <w:pPr>
                      <w:rPr>
                        <w:color w:val="0000FF"/>
                        <w:lang w:val="de-DE"/>
                      </w:rPr>
                    </w:pPr>
                    <w:r w:rsidRPr="00823BE7">
                      <w:rPr>
                        <w:noProof/>
                        <w:color w:val="0000FF"/>
                      </w:rPr>
                      <w:drawing>
                        <wp:inline distT="0" distB="0" distL="0" distR="0" wp14:anchorId="59FAAB97" wp14:editId="00959534">
                          <wp:extent cx="3867150" cy="57150"/>
                          <wp:effectExtent l="0" t="0" r="0" b="0"/>
                          <wp:docPr id="3" name="Obraz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867150" cy="57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278DD2CD" w14:textId="77777777" w:rsidR="00E54B0F" w:rsidRDefault="00E54B0F">
                    <w:pPr>
                      <w:rPr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EFF2B06" wp14:editId="738D7A1C">
              <wp:simplePos x="0" y="0"/>
              <wp:positionH relativeFrom="margin">
                <wp:posOffset>9525</wp:posOffset>
              </wp:positionH>
              <wp:positionV relativeFrom="margin">
                <wp:posOffset>-278765</wp:posOffset>
              </wp:positionV>
              <wp:extent cx="5852160" cy="635"/>
              <wp:effectExtent l="0" t="19050" r="15240" b="1841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52160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AF5F9F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.75pt,-21.95pt" to="461.55pt,-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" o:allowincell="f" strokecolor="blue" strokeweight="2.5pt">
              <w10:wrap anchorx="margin" anchory="margin"/>
            </v:line>
          </w:pict>
        </mc:Fallback>
      </mc:AlternateContent>
    </w:r>
    <w:r w:rsidR="00E54B0F">
      <w:object w:dxaOrig="2640" w:dyaOrig="1395" w14:anchorId="1E2285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2pt;height:69.75pt" filled="t">
          <v:fill opacity="0" color2="black"/>
          <v:imagedata r:id="rId2" o:title=""/>
        </v:shape>
        <o:OLEObject Type="Embed" ProgID="Word.Picture.8" ShapeID="_x0000_i1025" DrawAspect="Content" ObjectID="_1709372415" r:id="rId3"/>
      </w:object>
    </w:r>
    <w:r w:rsidR="00823BE7">
      <w:t xml:space="preserve">   </w:t>
    </w:r>
    <w:r w:rsidR="00A92361">
      <w:rPr>
        <w:noProof/>
      </w:rPr>
      <w:drawing>
        <wp:inline distT="0" distB="0" distL="0" distR="0" wp14:anchorId="2D7AD151" wp14:editId="5BBCCFD0">
          <wp:extent cx="4066540" cy="666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540" cy="66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448802E" w14:textId="77777777" w:rsidR="00823BE7" w:rsidRPr="00823BE7" w:rsidRDefault="00823BE7" w:rsidP="00823BE7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E91EA6"/>
    <w:multiLevelType w:val="hybridMultilevel"/>
    <w:tmpl w:val="F9A863FE"/>
    <w:lvl w:ilvl="0" w:tplc="428AFB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F06DBB"/>
    <w:multiLevelType w:val="hybridMultilevel"/>
    <w:tmpl w:val="DBD89B9A"/>
    <w:lvl w:ilvl="0" w:tplc="F9DAEA14">
      <w:numFmt w:val="bullet"/>
      <w:lvlText w:val="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281C87"/>
    <w:multiLevelType w:val="hybridMultilevel"/>
    <w:tmpl w:val="5882D658"/>
    <w:lvl w:ilvl="0" w:tplc="5808866C">
      <w:start w:val="1"/>
      <w:numFmt w:val="bullet"/>
      <w:lvlText w:val="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5E71AE"/>
    <w:multiLevelType w:val="hybridMultilevel"/>
    <w:tmpl w:val="058E86E6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F74D28"/>
    <w:multiLevelType w:val="hybridMultilevel"/>
    <w:tmpl w:val="5478DE40"/>
    <w:lvl w:ilvl="0" w:tplc="7F6A779E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194"/>
    <w:rsid w:val="0000597B"/>
    <w:rsid w:val="00006AA4"/>
    <w:rsid w:val="000271BE"/>
    <w:rsid w:val="000561D6"/>
    <w:rsid w:val="00065057"/>
    <w:rsid w:val="00066E10"/>
    <w:rsid w:val="0007257F"/>
    <w:rsid w:val="0008392A"/>
    <w:rsid w:val="000A4DDD"/>
    <w:rsid w:val="000B27B4"/>
    <w:rsid w:val="000C2F21"/>
    <w:rsid w:val="000C5BEB"/>
    <w:rsid w:val="000C5E62"/>
    <w:rsid w:val="00111C61"/>
    <w:rsid w:val="001273DF"/>
    <w:rsid w:val="001435AA"/>
    <w:rsid w:val="00151D47"/>
    <w:rsid w:val="00152D3E"/>
    <w:rsid w:val="0019553A"/>
    <w:rsid w:val="00195E1B"/>
    <w:rsid w:val="00197933"/>
    <w:rsid w:val="001C0E1B"/>
    <w:rsid w:val="001C0EFD"/>
    <w:rsid w:val="001E3D28"/>
    <w:rsid w:val="001F32F5"/>
    <w:rsid w:val="00203FA1"/>
    <w:rsid w:val="00250915"/>
    <w:rsid w:val="00260441"/>
    <w:rsid w:val="00266664"/>
    <w:rsid w:val="0028640C"/>
    <w:rsid w:val="002C10AA"/>
    <w:rsid w:val="002F5917"/>
    <w:rsid w:val="00300A8E"/>
    <w:rsid w:val="00305827"/>
    <w:rsid w:val="00305F44"/>
    <w:rsid w:val="00305F60"/>
    <w:rsid w:val="00344DF9"/>
    <w:rsid w:val="00347047"/>
    <w:rsid w:val="003503DC"/>
    <w:rsid w:val="003520D8"/>
    <w:rsid w:val="00370286"/>
    <w:rsid w:val="003835BB"/>
    <w:rsid w:val="00396B10"/>
    <w:rsid w:val="003E3DF2"/>
    <w:rsid w:val="003E713C"/>
    <w:rsid w:val="004826B6"/>
    <w:rsid w:val="004A2E70"/>
    <w:rsid w:val="004A60D7"/>
    <w:rsid w:val="004A78C1"/>
    <w:rsid w:val="004C5189"/>
    <w:rsid w:val="004D7408"/>
    <w:rsid w:val="004E7479"/>
    <w:rsid w:val="004F287D"/>
    <w:rsid w:val="0051139F"/>
    <w:rsid w:val="00512BB9"/>
    <w:rsid w:val="00517304"/>
    <w:rsid w:val="005225EF"/>
    <w:rsid w:val="00532C75"/>
    <w:rsid w:val="00541B38"/>
    <w:rsid w:val="00546E45"/>
    <w:rsid w:val="0055387D"/>
    <w:rsid w:val="0055572C"/>
    <w:rsid w:val="0057250A"/>
    <w:rsid w:val="00594EED"/>
    <w:rsid w:val="005959E5"/>
    <w:rsid w:val="005A518B"/>
    <w:rsid w:val="005B1A3A"/>
    <w:rsid w:val="005C7B2E"/>
    <w:rsid w:val="005E7730"/>
    <w:rsid w:val="005F2204"/>
    <w:rsid w:val="005F244F"/>
    <w:rsid w:val="005F4EBC"/>
    <w:rsid w:val="005F6493"/>
    <w:rsid w:val="006018DD"/>
    <w:rsid w:val="0063535E"/>
    <w:rsid w:val="00652D13"/>
    <w:rsid w:val="00664723"/>
    <w:rsid w:val="00672497"/>
    <w:rsid w:val="00672DD1"/>
    <w:rsid w:val="00687B16"/>
    <w:rsid w:val="006C3834"/>
    <w:rsid w:val="006D0CF2"/>
    <w:rsid w:val="006D1E56"/>
    <w:rsid w:val="007310F9"/>
    <w:rsid w:val="00765B09"/>
    <w:rsid w:val="00772018"/>
    <w:rsid w:val="00777F5F"/>
    <w:rsid w:val="00780470"/>
    <w:rsid w:val="007D169C"/>
    <w:rsid w:val="007E28B2"/>
    <w:rsid w:val="008035CC"/>
    <w:rsid w:val="00811823"/>
    <w:rsid w:val="00823BE7"/>
    <w:rsid w:val="008326B9"/>
    <w:rsid w:val="00850585"/>
    <w:rsid w:val="00852C4C"/>
    <w:rsid w:val="008653D2"/>
    <w:rsid w:val="00876A94"/>
    <w:rsid w:val="00884AB6"/>
    <w:rsid w:val="008B3023"/>
    <w:rsid w:val="008B3DC9"/>
    <w:rsid w:val="008C428A"/>
    <w:rsid w:val="008C483F"/>
    <w:rsid w:val="00917A63"/>
    <w:rsid w:val="0092272F"/>
    <w:rsid w:val="00932C4D"/>
    <w:rsid w:val="0094411D"/>
    <w:rsid w:val="00956F62"/>
    <w:rsid w:val="0095731D"/>
    <w:rsid w:val="00961967"/>
    <w:rsid w:val="009D6A44"/>
    <w:rsid w:val="009E7F8A"/>
    <w:rsid w:val="009F13C4"/>
    <w:rsid w:val="00A042E1"/>
    <w:rsid w:val="00A174AC"/>
    <w:rsid w:val="00A22A3E"/>
    <w:rsid w:val="00A43C0C"/>
    <w:rsid w:val="00A44D1E"/>
    <w:rsid w:val="00A7504A"/>
    <w:rsid w:val="00A92361"/>
    <w:rsid w:val="00AF0FC5"/>
    <w:rsid w:val="00AF4A19"/>
    <w:rsid w:val="00AF5307"/>
    <w:rsid w:val="00B00750"/>
    <w:rsid w:val="00B217E1"/>
    <w:rsid w:val="00B33A85"/>
    <w:rsid w:val="00B440E8"/>
    <w:rsid w:val="00B50C5B"/>
    <w:rsid w:val="00B51788"/>
    <w:rsid w:val="00B5227D"/>
    <w:rsid w:val="00B720F7"/>
    <w:rsid w:val="00B723DB"/>
    <w:rsid w:val="00B73D40"/>
    <w:rsid w:val="00B768DE"/>
    <w:rsid w:val="00B84D60"/>
    <w:rsid w:val="00B91691"/>
    <w:rsid w:val="00B96EE1"/>
    <w:rsid w:val="00BA5489"/>
    <w:rsid w:val="00BB02A9"/>
    <w:rsid w:val="00BC0DE4"/>
    <w:rsid w:val="00BE1CC3"/>
    <w:rsid w:val="00BE3E90"/>
    <w:rsid w:val="00BF6076"/>
    <w:rsid w:val="00C17117"/>
    <w:rsid w:val="00C22175"/>
    <w:rsid w:val="00C262F9"/>
    <w:rsid w:val="00C366F5"/>
    <w:rsid w:val="00C37CFF"/>
    <w:rsid w:val="00C60984"/>
    <w:rsid w:val="00C66AD1"/>
    <w:rsid w:val="00C952EF"/>
    <w:rsid w:val="00CA36F2"/>
    <w:rsid w:val="00CD2A53"/>
    <w:rsid w:val="00D26483"/>
    <w:rsid w:val="00D47143"/>
    <w:rsid w:val="00D54240"/>
    <w:rsid w:val="00D81D74"/>
    <w:rsid w:val="00D8285E"/>
    <w:rsid w:val="00D82A03"/>
    <w:rsid w:val="00DA4787"/>
    <w:rsid w:val="00DA69C8"/>
    <w:rsid w:val="00DB1787"/>
    <w:rsid w:val="00DF3B10"/>
    <w:rsid w:val="00E21FCE"/>
    <w:rsid w:val="00E54B0F"/>
    <w:rsid w:val="00E8442C"/>
    <w:rsid w:val="00E84EDF"/>
    <w:rsid w:val="00E933FC"/>
    <w:rsid w:val="00E9603B"/>
    <w:rsid w:val="00EA7599"/>
    <w:rsid w:val="00EB24B0"/>
    <w:rsid w:val="00EF7A85"/>
    <w:rsid w:val="00F16321"/>
    <w:rsid w:val="00F53972"/>
    <w:rsid w:val="00F61827"/>
    <w:rsid w:val="00F659F0"/>
    <w:rsid w:val="00F821DC"/>
    <w:rsid w:val="00F84055"/>
    <w:rsid w:val="00FA4750"/>
    <w:rsid w:val="00FB3A18"/>
    <w:rsid w:val="00FB5194"/>
    <w:rsid w:val="00FD5B28"/>
    <w:rsid w:val="00FE2065"/>
    <w:rsid w:val="00FF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B0FD232"/>
  <w15:docId w15:val="{1FEEC591-9780-4F0B-B49E-9F6F3B82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59F0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F659F0"/>
  </w:style>
  <w:style w:type="character" w:customStyle="1" w:styleId="WW-Absatz-Standardschriftart">
    <w:name w:val="WW-Absatz-Standardschriftart"/>
    <w:rsid w:val="00F659F0"/>
  </w:style>
  <w:style w:type="character" w:customStyle="1" w:styleId="Domylnaczcionkaakapitu1">
    <w:name w:val="Domyślna czcionka akapitu1"/>
    <w:rsid w:val="00F659F0"/>
  </w:style>
  <w:style w:type="character" w:styleId="Hipercze">
    <w:name w:val="Hyperlink"/>
    <w:rsid w:val="00F659F0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F659F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F659F0"/>
    <w:pPr>
      <w:spacing w:after="120"/>
    </w:pPr>
  </w:style>
  <w:style w:type="paragraph" w:styleId="Lista">
    <w:name w:val="List"/>
    <w:basedOn w:val="Tekstpodstawowy"/>
    <w:rsid w:val="00F659F0"/>
    <w:rPr>
      <w:rFonts w:cs="Tahoma"/>
    </w:rPr>
  </w:style>
  <w:style w:type="paragraph" w:customStyle="1" w:styleId="Podpis1">
    <w:name w:val="Podpis1"/>
    <w:basedOn w:val="Normalny"/>
    <w:rsid w:val="00F659F0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F659F0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F659F0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F659F0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F659F0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7504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7504A"/>
    <w:rPr>
      <w:rFonts w:eastAsia="Lucida Sans Unicode"/>
      <w:kern w:val="1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7504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CB1E6-992E-4447-BA83-EE0CD1DFF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574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Links>
    <vt:vector size="6" baseType="variant">
      <vt:variant>
        <vt:i4>7208960</vt:i4>
      </vt:variant>
      <vt:variant>
        <vt:i4>0</vt:i4>
      </vt:variant>
      <vt:variant>
        <vt:i4>0</vt:i4>
      </vt:variant>
      <vt:variant>
        <vt:i4>5</vt:i4>
      </vt:variant>
      <vt:variant>
        <vt:lpwstr>mailto:mpgkim.slawno@wp.pl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Tomasz Stola</cp:lastModifiedBy>
  <cp:revision>14</cp:revision>
  <cp:lastPrinted>2022-03-21T11:53:00Z</cp:lastPrinted>
  <dcterms:created xsi:type="dcterms:W3CDTF">2022-02-14T10:42:00Z</dcterms:created>
  <dcterms:modified xsi:type="dcterms:W3CDTF">2022-03-21T11:54:00Z</dcterms:modified>
</cp:coreProperties>
</file>